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15" w:rsidRPr="00250C15" w:rsidRDefault="00250C15" w:rsidP="00250C15">
      <w:pPr>
        <w:shd w:val="clear" w:color="auto" w:fill="FFFFFF"/>
        <w:spacing w:before="300" w:after="150" w:line="600" w:lineRule="atLeast"/>
        <w:outlineLvl w:val="0"/>
        <w:rPr>
          <w:rFonts w:ascii="Open Sans Semibold" w:eastAsia="Times New Roman" w:hAnsi="Open Sans Semibold" w:cs="Times New Roman"/>
          <w:color w:val="004A7F"/>
          <w:kern w:val="36"/>
          <w:sz w:val="36"/>
          <w:szCs w:val="36"/>
          <w:lang w:eastAsia="cs-CZ"/>
        </w:rPr>
      </w:pPr>
      <w:r w:rsidRPr="00250C15">
        <w:rPr>
          <w:rFonts w:ascii="Open Sans Semibold" w:eastAsia="Times New Roman" w:hAnsi="Open Sans Semibold" w:cs="Times New Roman"/>
          <w:color w:val="004A7F"/>
          <w:kern w:val="36"/>
          <w:sz w:val="36"/>
          <w:szCs w:val="36"/>
          <w:lang w:eastAsia="cs-CZ"/>
        </w:rPr>
        <w:t xml:space="preserve">Jičínský deník – </w:t>
      </w:r>
      <w:proofErr w:type="gramStart"/>
      <w:r w:rsidRPr="00250C15">
        <w:rPr>
          <w:rFonts w:ascii="Open Sans Semibold" w:eastAsia="Times New Roman" w:hAnsi="Open Sans Semibold" w:cs="Times New Roman"/>
          <w:color w:val="004A7F"/>
          <w:kern w:val="36"/>
          <w:sz w:val="36"/>
          <w:szCs w:val="36"/>
          <w:lang w:eastAsia="cs-CZ"/>
        </w:rPr>
        <w:t>21.11.2013</w:t>
      </w:r>
      <w:proofErr w:type="gramEnd"/>
      <w:r w:rsidRPr="00250C15">
        <w:rPr>
          <w:rFonts w:ascii="Open Sans Semibold" w:eastAsia="Times New Roman" w:hAnsi="Open Sans Semibold" w:cs="Times New Roman"/>
          <w:color w:val="004A7F"/>
          <w:kern w:val="36"/>
          <w:sz w:val="36"/>
          <w:szCs w:val="36"/>
          <w:lang w:eastAsia="cs-CZ"/>
        </w:rPr>
        <w:t xml:space="preserve"> – Soutěž ke strategii 2014 - 2020</w:t>
      </w:r>
    </w:p>
    <w:p w:rsidR="00250C15" w:rsidRPr="00250C15" w:rsidRDefault="00250C15" w:rsidP="00250C15">
      <w:pPr>
        <w:shd w:val="clear" w:color="auto" w:fill="FFFFFF"/>
        <w:spacing w:before="300" w:after="150" w:line="600" w:lineRule="atLeast"/>
        <w:outlineLvl w:val="0"/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</w:pPr>
      <w:r w:rsidRPr="00250C15"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  <w:t>Výtvarná soutěž na téma rozvoje měst a obcí</w:t>
      </w:r>
    </w:p>
    <w:p w:rsidR="00250C15" w:rsidRPr="00250C15" w:rsidRDefault="00250C15" w:rsidP="0067509F">
      <w:pPr>
        <w:shd w:val="clear" w:color="auto" w:fill="FFFFFF"/>
        <w:spacing w:before="150" w:after="450" w:line="495" w:lineRule="atLeast"/>
        <w:jc w:val="both"/>
        <w:rPr>
          <w:rFonts w:ascii="Open Sans Semibold" w:eastAsia="Times New Roman" w:hAnsi="Open Sans Semibold" w:cs="Times New Roman"/>
          <w:color w:val="414141"/>
          <w:sz w:val="35"/>
          <w:szCs w:val="35"/>
          <w:lang w:eastAsia="cs-CZ"/>
        </w:rPr>
      </w:pPr>
      <w:r w:rsidRPr="00250C15">
        <w:rPr>
          <w:rFonts w:ascii="Open Sans Semibold" w:eastAsia="Times New Roman" w:hAnsi="Open Sans Semibold" w:cs="Times New Roman"/>
          <w:color w:val="414141"/>
          <w:sz w:val="35"/>
          <w:szCs w:val="35"/>
          <w:lang w:eastAsia="cs-CZ"/>
        </w:rPr>
        <w:t>Jičínsko – Otevřené zahrady Jičínska vyhlašují výtvarnou a literární soutěž na téma Moje město / Moje obec v roce 2020.</w:t>
      </w:r>
    </w:p>
    <w:p w:rsidR="00250C15" w:rsidRPr="00250C15" w:rsidRDefault="00250C15" w:rsidP="00250C15">
      <w:pPr>
        <w:shd w:val="clear" w:color="auto" w:fill="E5F2F9"/>
        <w:spacing w:after="0" w:line="240" w:lineRule="auto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250C15">
        <w:rPr>
          <w:rFonts w:ascii="Open Sans italic" w:eastAsia="Times New Roman" w:hAnsi="Open Sans italic" w:cs="Tahoma"/>
          <w:color w:val="7F7F7F"/>
          <w:sz w:val="24"/>
          <w:szCs w:val="24"/>
          <w:lang w:eastAsia="cs-CZ"/>
        </w:rPr>
        <w:t>21.11.2013</w:t>
      </w:r>
      <w:proofErr w:type="gramEnd"/>
    </w:p>
    <w:p w:rsidR="00250C15" w:rsidRPr="00250C15" w:rsidRDefault="00250C15" w:rsidP="00250C15">
      <w:pPr>
        <w:shd w:val="clear" w:color="auto" w:fill="E5F2F9"/>
        <w:spacing w:line="240" w:lineRule="auto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250C15">
        <w:rPr>
          <w:rFonts w:ascii="Open Sans Semibold" w:eastAsia="Times New Roman" w:hAnsi="Open Sans Semibold" w:cs="Tahoma"/>
          <w:color w:val="7F7F7F"/>
          <w:sz w:val="24"/>
          <w:szCs w:val="24"/>
          <w:lang w:eastAsia="cs-CZ"/>
        </w:rPr>
        <w:t>SDÍLEJ:</w:t>
      </w:r>
    </w:p>
    <w:p w:rsidR="00250C15" w:rsidRPr="00250C15" w:rsidRDefault="00250C15" w:rsidP="00250C15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6005830" cy="4504055"/>
            <wp:effectExtent l="0" t="0" r="0" b="0"/>
            <wp:docPr id="1" name="Obrázek 1" descr="Ilustrační fot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fot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15" w:rsidRPr="00250C15" w:rsidRDefault="00250C15" w:rsidP="00250C15">
      <w:pPr>
        <w:shd w:val="clear" w:color="auto" w:fill="FFFFFF"/>
        <w:spacing w:before="75" w:after="450" w:line="240" w:lineRule="auto"/>
        <w:rPr>
          <w:rFonts w:ascii="Open Sans italic" w:eastAsia="Times New Roman" w:hAnsi="Open Sans italic" w:cs="Times New Roman"/>
          <w:color w:val="B2B2B2"/>
          <w:sz w:val="24"/>
          <w:szCs w:val="24"/>
          <w:lang w:eastAsia="cs-CZ"/>
        </w:rPr>
      </w:pPr>
      <w:r w:rsidRPr="00250C15">
        <w:rPr>
          <w:rFonts w:ascii="Open Sans italic" w:eastAsia="Times New Roman" w:hAnsi="Open Sans italic" w:cs="Times New Roman"/>
          <w:color w:val="B2B2B2"/>
          <w:sz w:val="24"/>
          <w:szCs w:val="24"/>
          <w:lang w:eastAsia="cs-CZ"/>
        </w:rPr>
        <w:t xml:space="preserve">Ilustrační </w:t>
      </w:r>
      <w:proofErr w:type="spellStart"/>
      <w:proofErr w:type="gramStart"/>
      <w:r w:rsidRPr="00250C15">
        <w:rPr>
          <w:rFonts w:ascii="Open Sans italic" w:eastAsia="Times New Roman" w:hAnsi="Open Sans italic" w:cs="Times New Roman"/>
          <w:color w:val="B2B2B2"/>
          <w:sz w:val="24"/>
          <w:szCs w:val="24"/>
          <w:lang w:eastAsia="cs-CZ"/>
        </w:rPr>
        <w:t>foto.</w:t>
      </w:r>
      <w:r w:rsidRPr="00250C15">
        <w:rPr>
          <w:rFonts w:ascii="Open Sans italic" w:eastAsia="Times New Roman" w:hAnsi="Open Sans italic" w:cs="Times New Roman"/>
          <w:color w:val="7F7F7F"/>
          <w:sz w:val="24"/>
          <w:szCs w:val="24"/>
          <w:lang w:eastAsia="cs-CZ"/>
        </w:rPr>
        <w:t>Foto</w:t>
      </w:r>
      <w:proofErr w:type="spellEnd"/>
      <w:proofErr w:type="gramEnd"/>
      <w:r w:rsidRPr="00250C15">
        <w:rPr>
          <w:rFonts w:ascii="Open Sans italic" w:eastAsia="Times New Roman" w:hAnsi="Open Sans italic" w:cs="Times New Roman"/>
          <w:color w:val="7F7F7F"/>
          <w:sz w:val="24"/>
          <w:szCs w:val="24"/>
          <w:lang w:eastAsia="cs-CZ"/>
        </w:rPr>
        <w:t>: DENÍK/Alena Kaňková</w:t>
      </w:r>
    </w:p>
    <w:p w:rsidR="0067509F" w:rsidRDefault="00250C15" w:rsidP="0067509F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250C15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Výtvarně či literárně ztvárněte svoji vizi vašeho města či obce, jak si je představujete v roce 2020. Téma zpracujte buďto z pohledu příležitostí, které bychom mohli využít, aby naše města, obce i krajina vzkvétala (rozvíjela se), nebo z druhého pohledu – co by mohlo ohrozit život v naší oblasti, kdybychom nebyli dostatečně pozorní.</w:t>
      </w:r>
    </w:p>
    <w:p w:rsidR="0067509F" w:rsidRDefault="00250C15" w:rsidP="0067509F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250C15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lastRenderedPageBreak/>
        <w:t>K obrázkům přidejte výstižný název a případně i jednu nebo několik vysvětlujících vět.</w:t>
      </w:r>
    </w:p>
    <w:p w:rsidR="0067509F" w:rsidRDefault="00250C15" w:rsidP="0067509F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250C15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Forma výtvarných prací musí být plošná, technika – kresba, malba či grafika, velikost formátu maximálně A3. Literární díla mohou mít libovolný žánr i rozsah.</w:t>
      </w:r>
    </w:p>
    <w:p w:rsidR="0067509F" w:rsidRPr="0067509F" w:rsidRDefault="00250C15" w:rsidP="0067509F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Tahoma" w:eastAsia="Times New Roman" w:hAnsi="Tahoma" w:cs="Tahoma"/>
          <w:b/>
          <w:bCs/>
          <w:color w:val="414141"/>
          <w:sz w:val="30"/>
          <w:szCs w:val="30"/>
          <w:lang w:eastAsia="cs-CZ"/>
        </w:rPr>
        <w:t>Odměny</w:t>
      </w:r>
    </w:p>
    <w:p w:rsidR="0067509F" w:rsidRPr="0067509F" w:rsidRDefault="00250C15" w:rsidP="0067509F">
      <w:pPr>
        <w:pStyle w:val="Odstavecseseznamem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Nejlepší práce budou odměněny dárkovými poukazy do knihkupectví U Pašků.</w:t>
      </w:r>
    </w:p>
    <w:p w:rsidR="0067509F" w:rsidRPr="0067509F" w:rsidRDefault="00250C15" w:rsidP="0067509F">
      <w:pPr>
        <w:pStyle w:val="Odstavecseseznamem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Nejzdařilejší díla budou vystavena v Masarykově divadle v Jičíně.</w:t>
      </w:r>
    </w:p>
    <w:p w:rsidR="0067509F" w:rsidRPr="0067509F" w:rsidRDefault="00250C15" w:rsidP="0067509F">
      <w:pPr>
        <w:pStyle w:val="Odstavecseseznamem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Vyhlášení soutěže a předání cen proběhne 9. prosince v 16 hodin ve vestibulu Masarykova divadla v Jičíně.</w:t>
      </w:r>
    </w:p>
    <w:p w:rsidR="0067509F" w:rsidRDefault="00250C15" w:rsidP="0067509F">
      <w:pPr>
        <w:pStyle w:val="Odstavecseseznamem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 xml:space="preserve">Výherci budou zveřejněni v místním tisku a na webových stránkách </w:t>
      </w:r>
      <w:hyperlink r:id="rId8" w:history="1">
        <w:r w:rsidR="0067509F" w:rsidRPr="00007215">
          <w:rPr>
            <w:rStyle w:val="Hypertextovodkaz"/>
            <w:rFonts w:ascii="Open Sans Regular" w:eastAsia="Times New Roman" w:hAnsi="Open Sans Regular" w:cs="Tahoma"/>
            <w:sz w:val="30"/>
            <w:szCs w:val="30"/>
            <w:lang w:eastAsia="cs-CZ"/>
          </w:rPr>
          <w:t>www.otevrenezahrady.cz</w:t>
        </w:r>
      </w:hyperlink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.</w:t>
      </w:r>
    </w:p>
    <w:p w:rsidR="0067509F" w:rsidRPr="0067509F" w:rsidRDefault="00250C15" w:rsidP="0067509F">
      <w:pPr>
        <w:pStyle w:val="Odstavecseseznamem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Uzávěrka soutěže je 29. listopadu v 14 hodin.</w:t>
      </w:r>
    </w:p>
    <w:p w:rsidR="0067509F" w:rsidRPr="0067509F" w:rsidRDefault="00250C15" w:rsidP="0067509F">
      <w:pPr>
        <w:pStyle w:val="Odstavecseseznamem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 xml:space="preserve">Podepsaná díla (jméno, škola nebo adresa bydliště, věk, telefon) odevzdávejte v Městském informačním centru v Jičíně nebo posílejte e-mailem na adresu </w:t>
      </w:r>
      <w:hyperlink r:id="rId9" w:history="1">
        <w:r w:rsidR="0067509F" w:rsidRPr="0067509F">
          <w:rPr>
            <w:rStyle w:val="Hypertextovodkaz"/>
            <w:rFonts w:ascii="Open Sans Regular" w:eastAsia="Times New Roman" w:hAnsi="Open Sans Regular" w:cs="Tahoma"/>
            <w:sz w:val="30"/>
            <w:szCs w:val="30"/>
            <w:lang w:eastAsia="cs-CZ"/>
          </w:rPr>
          <w:t>otevrenezahrady@seznam.cz</w:t>
        </w:r>
      </w:hyperlink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.</w:t>
      </w:r>
    </w:p>
    <w:p w:rsidR="0067509F" w:rsidRDefault="00250C15" w:rsidP="0067509F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414141"/>
          <w:sz w:val="30"/>
          <w:szCs w:val="30"/>
          <w:lang w:eastAsia="cs-CZ"/>
        </w:rPr>
      </w:pPr>
      <w:r w:rsidRPr="0067509F">
        <w:rPr>
          <w:rFonts w:ascii="Tahoma" w:eastAsia="Times New Roman" w:hAnsi="Tahoma" w:cs="Tahoma"/>
          <w:b/>
          <w:bCs/>
          <w:color w:val="414141"/>
          <w:sz w:val="30"/>
          <w:szCs w:val="30"/>
          <w:lang w:eastAsia="cs-CZ"/>
        </w:rPr>
        <w:t>Příprava plánu</w:t>
      </w:r>
    </w:p>
    <w:p w:rsidR="00250C15" w:rsidRPr="0067509F" w:rsidRDefault="00250C15" w:rsidP="0067509F">
      <w:pPr>
        <w:shd w:val="clear" w:color="auto" w:fill="FFFFFF"/>
        <w:spacing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Tato soutěž je vyhlášena v souvislosti s přípravou strategického plánu rozvoje území Otevřených zahrad Jičínska pro období 2014 až 2020 za účelem možností čerpání dotací na rozvoj venkova. Všichni občané z tohoto zájmového území mohou využít možnosti zapojit se do tvorby této strategie.</w:t>
      </w:r>
      <w:r w:rsidRPr="0067509F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br/>
        <w:t>Více podrobností najdete na webových stránkách sdružení www.otevrenezehrady.cz.</w:t>
      </w:r>
    </w:p>
    <w:p w:rsidR="0067509F" w:rsidRDefault="00250C15" w:rsidP="0067509F">
      <w:pPr>
        <w:shd w:val="clear" w:color="auto" w:fill="FFFFFF"/>
        <w:spacing w:before="150" w:after="240" w:line="240" w:lineRule="auto"/>
        <w:jc w:val="both"/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</w:pPr>
      <w:r w:rsidRPr="00250C15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Je zde umístěn mimo jiné k vyplnění dotazník nebo také informace o veřejném projednávání přípravy této strategie, které se konalo včera ve Střevači. Těšíme se na vaše nápady!</w:t>
      </w:r>
    </w:p>
    <w:p w:rsidR="00250C15" w:rsidRDefault="00250C15" w:rsidP="0067509F">
      <w:pPr>
        <w:shd w:val="clear" w:color="auto" w:fill="FFFFFF"/>
        <w:spacing w:before="150" w:after="240" w:line="240" w:lineRule="auto"/>
        <w:jc w:val="both"/>
        <w:rPr>
          <w:rFonts w:ascii="Tahoma" w:eastAsia="Times New Roman" w:hAnsi="Tahoma" w:cs="Tahoma"/>
          <w:b/>
          <w:bCs/>
          <w:color w:val="414141"/>
          <w:sz w:val="30"/>
          <w:szCs w:val="30"/>
          <w:lang w:eastAsia="cs-CZ"/>
        </w:rPr>
      </w:pPr>
      <w:r w:rsidRPr="00250C15">
        <w:rPr>
          <w:rFonts w:ascii="Open Sans Regular" w:eastAsia="Times New Roman" w:hAnsi="Open Sans Regular" w:cs="Tahoma"/>
          <w:color w:val="414141"/>
          <w:sz w:val="30"/>
          <w:szCs w:val="30"/>
          <w:lang w:eastAsia="cs-CZ"/>
        </w:rPr>
        <w:t>Kontaktní osoba: </w:t>
      </w:r>
      <w:r w:rsidRPr="00250C15">
        <w:rPr>
          <w:rFonts w:ascii="Tahoma" w:eastAsia="Times New Roman" w:hAnsi="Tahoma" w:cs="Tahoma"/>
          <w:b/>
          <w:bCs/>
          <w:color w:val="414141"/>
          <w:sz w:val="30"/>
          <w:szCs w:val="30"/>
          <w:lang w:eastAsia="cs-CZ"/>
        </w:rPr>
        <w:t>Kamila Kabelková, tel. 602 420 396, otevrenezahrady@seznam.cz</w:t>
      </w:r>
    </w:p>
    <w:p w:rsidR="007B3715" w:rsidRDefault="00250C15" w:rsidP="0067509F">
      <w:pPr>
        <w:shd w:val="clear" w:color="auto" w:fill="FFFFFF"/>
        <w:spacing w:before="150" w:after="240" w:line="240" w:lineRule="auto"/>
      </w:pPr>
      <w:r w:rsidRPr="00250C15">
        <w:rPr>
          <w:rFonts w:ascii="Tahoma" w:eastAsia="Times New Roman" w:hAnsi="Tahoma" w:cs="Tahoma"/>
          <w:b/>
          <w:bCs/>
          <w:color w:val="414141"/>
          <w:sz w:val="30"/>
          <w:szCs w:val="30"/>
          <w:lang w:eastAsia="cs-CZ"/>
        </w:rPr>
        <w:br/>
        <w:t xml:space="preserve">Zdroj: </w:t>
      </w:r>
      <w:bookmarkStart w:id="0" w:name="_GoBack"/>
      <w:r w:rsidRPr="00250C15">
        <w:rPr>
          <w:rFonts w:ascii="Tahoma" w:eastAsia="Times New Roman" w:hAnsi="Tahoma" w:cs="Tahoma"/>
          <w:b/>
          <w:bCs/>
          <w:color w:val="414141"/>
          <w:sz w:val="30"/>
          <w:szCs w:val="30"/>
          <w:lang w:eastAsia="cs-CZ"/>
        </w:rPr>
        <w:t>http://jicinsky.denik.cz/zpravy_region/vytvarna-soutez-na-tema-rozvoje-mest-a-obci-20131121.html</w:t>
      </w:r>
      <w:bookmarkEnd w:id="0"/>
    </w:p>
    <w:sectPr w:rsidR="007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Open Sans italic">
    <w:altName w:val="Times New Roman"/>
    <w:panose1 w:val="00000000000000000000"/>
    <w:charset w:val="00"/>
    <w:family w:val="roman"/>
    <w:notTrueType/>
    <w:pitch w:val="default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2AF"/>
    <w:multiLevelType w:val="hybridMultilevel"/>
    <w:tmpl w:val="45589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2322"/>
    <w:multiLevelType w:val="hybridMultilevel"/>
    <w:tmpl w:val="25CEA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443A"/>
    <w:multiLevelType w:val="hybridMultilevel"/>
    <w:tmpl w:val="436039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BF54B3"/>
    <w:multiLevelType w:val="hybridMultilevel"/>
    <w:tmpl w:val="4B1AB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5"/>
    <w:rsid w:val="000E30AE"/>
    <w:rsid w:val="00250C15"/>
    <w:rsid w:val="004E535B"/>
    <w:rsid w:val="0067509F"/>
    <w:rsid w:val="007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2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250C15"/>
  </w:style>
  <w:style w:type="paragraph" w:customStyle="1" w:styleId="dv4-clanek-img-popis">
    <w:name w:val="dv4-clanek-img-popis"/>
    <w:basedOn w:val="Normln"/>
    <w:rsid w:val="002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50C15"/>
  </w:style>
  <w:style w:type="paragraph" w:styleId="Normlnweb">
    <w:name w:val="Normal (Web)"/>
    <w:basedOn w:val="Normln"/>
    <w:uiPriority w:val="99"/>
    <w:semiHidden/>
    <w:unhideWhenUsed/>
    <w:rsid w:val="002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0C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C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C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2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250C15"/>
  </w:style>
  <w:style w:type="paragraph" w:customStyle="1" w:styleId="dv4-clanek-img-popis">
    <w:name w:val="dv4-clanek-img-popis"/>
    <w:basedOn w:val="Normln"/>
    <w:rsid w:val="002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50C15"/>
  </w:style>
  <w:style w:type="paragraph" w:styleId="Normlnweb">
    <w:name w:val="Normal (Web)"/>
    <w:basedOn w:val="Normln"/>
    <w:uiPriority w:val="99"/>
    <w:semiHidden/>
    <w:unhideWhenUsed/>
    <w:rsid w:val="002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0C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C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C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ezahrad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icinsky.denik.cz/galerie/foto.html?mm=vykresy_malovani11obojzivelniku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evrenezahrad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2016-09-30T21:15:00Z</dcterms:created>
  <dcterms:modified xsi:type="dcterms:W3CDTF">2016-10-01T08:23:00Z</dcterms:modified>
</cp:coreProperties>
</file>